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4AC7" w14:textId="77777777" w:rsidR="005A117C" w:rsidRDefault="008B4080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369D73AF" w14:textId="77777777" w:rsidR="008B4080" w:rsidRDefault="008B4080">
      <w:pPr>
        <w:jc w:val="both"/>
        <w:rPr>
          <w:sz w:val="22"/>
        </w:rPr>
      </w:pPr>
    </w:p>
    <w:p w14:paraId="516BCDAD" w14:textId="77777777" w:rsidR="003E2C07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Уважаемые господа, </w:t>
      </w:r>
    </w:p>
    <w:p w14:paraId="2FBE3C2B" w14:textId="77777777" w:rsidR="00433FA8" w:rsidRDefault="003E2C07" w:rsidP="003E2C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Компания «Строительная информация» предлагает Вашему вниманию </w:t>
      </w:r>
    </w:p>
    <w:p w14:paraId="3016FAB0" w14:textId="77777777" w:rsidR="00D408AA" w:rsidRDefault="00D408AA" w:rsidP="003E2C07">
      <w:pPr>
        <w:jc w:val="both"/>
        <w:rPr>
          <w:sz w:val="22"/>
          <w:szCs w:val="22"/>
        </w:rPr>
      </w:pPr>
    </w:p>
    <w:p w14:paraId="7C9C0D32" w14:textId="77777777" w:rsidR="0005300E" w:rsidRDefault="0005300E" w:rsidP="00433F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Исследование</w:t>
      </w:r>
      <w:r w:rsidR="003E2C07" w:rsidRPr="00433FA8">
        <w:rPr>
          <w:b/>
          <w:sz w:val="28"/>
          <w:szCs w:val="28"/>
        </w:rPr>
        <w:t xml:space="preserve"> рынка </w:t>
      </w:r>
    </w:p>
    <w:p w14:paraId="09B34083" w14:textId="77777777" w:rsidR="00AF35DD" w:rsidRDefault="0005300E" w:rsidP="00433F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минераловатных плит для подвесных потолков</w:t>
      </w:r>
      <w:r w:rsidR="00430F10" w:rsidRPr="00433FA8">
        <w:rPr>
          <w:b/>
          <w:sz w:val="28"/>
          <w:szCs w:val="28"/>
        </w:rPr>
        <w:t xml:space="preserve"> </w:t>
      </w:r>
    </w:p>
    <w:p w14:paraId="3CBE931E" w14:textId="3A363CE8" w:rsidR="003E2C07" w:rsidRPr="00433FA8" w:rsidRDefault="0005300E" w:rsidP="00433F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России 2020-202</w:t>
      </w:r>
      <w:r w:rsidR="008117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гг., прогноз 202</w:t>
      </w:r>
      <w:r w:rsidR="008117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г.</w:t>
      </w:r>
    </w:p>
    <w:p w14:paraId="761EC235" w14:textId="77777777" w:rsidR="00001A25" w:rsidRPr="00B04034" w:rsidRDefault="00001A25" w:rsidP="003E2C07">
      <w:pPr>
        <w:jc w:val="both"/>
        <w:rPr>
          <w:b/>
          <w:sz w:val="22"/>
          <w:szCs w:val="22"/>
          <w:u w:val="single"/>
        </w:rPr>
      </w:pPr>
    </w:p>
    <w:p w14:paraId="150D6311" w14:textId="77777777" w:rsidR="003E2C07" w:rsidRDefault="003E2C07" w:rsidP="003E2C0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Обзор содержит следующие данные:</w:t>
      </w:r>
    </w:p>
    <w:p w14:paraId="3D9E47BC" w14:textId="77777777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Описание представленного на рынке РФ ассортимента продукции (производители, местоположение или страна производства, краткая характеристика ассортимента);</w:t>
      </w:r>
    </w:p>
    <w:p w14:paraId="7C32D8DA" w14:textId="6897A27F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объемов выпуска минераловатных плит для подвесных потолков в России в 2020-202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гг., прогноз выпуска на 202</w:t>
      </w:r>
      <w:r w:rsidR="0081179E">
        <w:rPr>
          <w:sz w:val="22"/>
          <w:szCs w:val="22"/>
        </w:rPr>
        <w:t>5</w:t>
      </w:r>
      <w:r>
        <w:rPr>
          <w:sz w:val="22"/>
          <w:szCs w:val="22"/>
        </w:rPr>
        <w:t xml:space="preserve"> г.;</w:t>
      </w:r>
    </w:p>
    <w:p w14:paraId="45B61011" w14:textId="26D15290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региональной структуры выпуска в 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г. Оценка долей производителей в выпуске;</w:t>
      </w:r>
    </w:p>
    <w:p w14:paraId="7493332A" w14:textId="50248B3E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объемов импортных и экспортных поставок в 2020-202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гг. Структура импорта по странам-поставщикам и основным брендам. Структура экспорта по странам-получателям и основным компаниям-экспортерам;</w:t>
      </w:r>
    </w:p>
    <w:p w14:paraId="4E1ECE0A" w14:textId="5AB6177A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объема потребления минераловатных плит для подвесных потолков в России в 2020-202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гг., прогноз </w:t>
      </w:r>
      <w:proofErr w:type="gramStart"/>
      <w:r>
        <w:rPr>
          <w:sz w:val="22"/>
          <w:szCs w:val="22"/>
        </w:rPr>
        <w:t>потребления  на</w:t>
      </w:r>
      <w:proofErr w:type="gramEnd"/>
      <w:r>
        <w:rPr>
          <w:sz w:val="22"/>
          <w:szCs w:val="22"/>
        </w:rPr>
        <w:t xml:space="preserve"> 202</w:t>
      </w:r>
      <w:r w:rsidR="0081179E">
        <w:rPr>
          <w:sz w:val="22"/>
          <w:szCs w:val="22"/>
        </w:rPr>
        <w:t>5-2026</w:t>
      </w:r>
      <w:r>
        <w:rPr>
          <w:sz w:val="22"/>
          <w:szCs w:val="22"/>
        </w:rPr>
        <w:t xml:space="preserve"> </w:t>
      </w:r>
      <w:r w:rsidR="0081179E">
        <w:rPr>
          <w:sz w:val="22"/>
          <w:szCs w:val="22"/>
        </w:rPr>
        <w:t>г</w:t>
      </w:r>
      <w:r>
        <w:rPr>
          <w:sz w:val="22"/>
          <w:szCs w:val="22"/>
        </w:rPr>
        <w:t>г.;</w:t>
      </w:r>
    </w:p>
    <w:p w14:paraId="0ED3322C" w14:textId="6AB8F090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Средние розничные цены на продукцию основных поставщиков</w:t>
      </w:r>
      <w:r w:rsidR="0081179E">
        <w:rPr>
          <w:sz w:val="22"/>
          <w:szCs w:val="22"/>
        </w:rPr>
        <w:t xml:space="preserve"> (по состоянию на октябрь 2024)</w:t>
      </w:r>
      <w:r>
        <w:rPr>
          <w:sz w:val="22"/>
          <w:szCs w:val="22"/>
        </w:rPr>
        <w:t xml:space="preserve">; </w:t>
      </w:r>
    </w:p>
    <w:p w14:paraId="573881F9" w14:textId="7D436B2A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объема рынка в стоимостном выражении в 2021-202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гг.;</w:t>
      </w:r>
    </w:p>
    <w:p w14:paraId="2DDF0BF1" w14:textId="42E32608" w:rsidR="0005300E" w:rsidRDefault="0005300E" w:rsidP="0005300E">
      <w:pPr>
        <w:numPr>
          <w:ilvl w:val="0"/>
          <w:numId w:val="31"/>
        </w:num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Оценка долей рынка основных производителей в 202</w:t>
      </w:r>
      <w:r w:rsidR="0081179E">
        <w:rPr>
          <w:sz w:val="22"/>
          <w:szCs w:val="22"/>
        </w:rPr>
        <w:t>4</w:t>
      </w:r>
      <w:r>
        <w:rPr>
          <w:sz w:val="22"/>
          <w:szCs w:val="22"/>
        </w:rPr>
        <w:t xml:space="preserve"> г. в натуральных и стоимостных показателях;</w:t>
      </w:r>
    </w:p>
    <w:p w14:paraId="60D9F843" w14:textId="77777777" w:rsidR="0005300E" w:rsidRDefault="0005300E" w:rsidP="0005300E">
      <w:pPr>
        <w:numPr>
          <w:ilvl w:val="0"/>
          <w:numId w:val="3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Оценка структуры потребления в процентном соотношении и в натуральных объемах применения в категориях (в кв.м.):</w:t>
      </w:r>
    </w:p>
    <w:p w14:paraId="251608C5" w14:textId="4B9B353B" w:rsidR="0005300E" w:rsidRDefault="0005300E" w:rsidP="0005300E">
      <w:pPr>
        <w:numPr>
          <w:ilvl w:val="1"/>
          <w:numId w:val="3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По видам плит – классические и дизайнерские (</w:t>
      </w:r>
      <w:proofErr w:type="spellStart"/>
      <w:r>
        <w:rPr>
          <w:sz w:val="22"/>
          <w:szCs w:val="22"/>
        </w:rPr>
        <w:t>свободноподвешиваемые</w:t>
      </w:r>
      <w:proofErr w:type="spellEnd"/>
      <w:r>
        <w:rPr>
          <w:sz w:val="22"/>
          <w:szCs w:val="22"/>
        </w:rPr>
        <w:t>);</w:t>
      </w:r>
    </w:p>
    <w:p w14:paraId="1C5607DB" w14:textId="2CFF20B8" w:rsidR="00D73AD2" w:rsidRDefault="00D73AD2" w:rsidP="0005300E">
      <w:pPr>
        <w:numPr>
          <w:ilvl w:val="1"/>
          <w:numId w:val="3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 xml:space="preserve">По толщине панелей </w:t>
      </w:r>
    </w:p>
    <w:p w14:paraId="595B2CA8" w14:textId="239FF83B" w:rsidR="0005300E" w:rsidRDefault="0005300E" w:rsidP="0005300E">
      <w:pPr>
        <w:numPr>
          <w:ilvl w:val="1"/>
          <w:numId w:val="31"/>
        </w:numPr>
        <w:spacing w:before="60"/>
        <w:rPr>
          <w:sz w:val="22"/>
          <w:szCs w:val="22"/>
        </w:rPr>
      </w:pPr>
      <w:r>
        <w:rPr>
          <w:sz w:val="22"/>
          <w:szCs w:val="22"/>
        </w:rPr>
        <w:t>По объектам разного назначения (многоквартирн</w:t>
      </w:r>
      <w:r w:rsidR="005D1E65">
        <w:rPr>
          <w:sz w:val="22"/>
          <w:szCs w:val="22"/>
        </w:rPr>
        <w:t>ы</w:t>
      </w:r>
      <w:r>
        <w:rPr>
          <w:sz w:val="22"/>
          <w:szCs w:val="22"/>
        </w:rPr>
        <w:t xml:space="preserve">е жилые дома, частные жилые дома, </w:t>
      </w:r>
      <w:r w:rsidR="00D73AD2">
        <w:rPr>
          <w:sz w:val="22"/>
          <w:szCs w:val="22"/>
        </w:rPr>
        <w:t>коммерческие помещения, социальные объекты, промышленные здания</w:t>
      </w:r>
      <w:r w:rsidR="005D1E65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19CD00A0" w14:textId="77777777" w:rsidR="00943FDF" w:rsidRPr="00943FDF" w:rsidRDefault="00943FDF" w:rsidP="00943FDF">
      <w:pPr>
        <w:jc w:val="both"/>
        <w:rPr>
          <w:sz w:val="22"/>
        </w:rPr>
      </w:pPr>
    </w:p>
    <w:p w14:paraId="689DBA90" w14:textId="77777777" w:rsidR="00430F10" w:rsidRPr="00CF05F3" w:rsidRDefault="00430F10" w:rsidP="00430F10">
      <w:pPr>
        <w:jc w:val="both"/>
        <w:rPr>
          <w:b/>
          <w:sz w:val="22"/>
          <w:u w:val="single"/>
        </w:rPr>
      </w:pPr>
      <w:r w:rsidRPr="00CF05F3">
        <w:rPr>
          <w:b/>
          <w:sz w:val="22"/>
          <w:u w:val="single"/>
        </w:rPr>
        <w:t>Методы сбора и анализа данных.</w:t>
      </w:r>
    </w:p>
    <w:p w14:paraId="060B083F" w14:textId="77777777" w:rsidR="0005300E" w:rsidRPr="00DF1440" w:rsidRDefault="0005300E" w:rsidP="0005300E">
      <w:pPr>
        <w:spacing w:before="120"/>
        <w:jc w:val="both"/>
        <w:rPr>
          <w:sz w:val="22"/>
          <w:szCs w:val="22"/>
        </w:rPr>
      </w:pPr>
      <w:r w:rsidRPr="00DF1440">
        <w:rPr>
          <w:sz w:val="22"/>
          <w:szCs w:val="22"/>
        </w:rPr>
        <w:t xml:space="preserve">Оценки емкости и долей рынка выполнены на основании интервью с производителями и </w:t>
      </w:r>
      <w:r>
        <w:rPr>
          <w:sz w:val="22"/>
          <w:szCs w:val="22"/>
        </w:rPr>
        <w:t>дилерами</w:t>
      </w:r>
      <w:r w:rsidRPr="00DF1440">
        <w:rPr>
          <w:sz w:val="22"/>
          <w:szCs w:val="22"/>
        </w:rPr>
        <w:t xml:space="preserve">, анализа данных таможенных поставок, анализа вторичных данных (публикации, пресс-релизы, отчеты о финансовых результатах деятельности, экспертные оценки и т.д.). </w:t>
      </w:r>
    </w:p>
    <w:p w14:paraId="70481BDF" w14:textId="77777777" w:rsidR="00430F10" w:rsidRDefault="0005300E" w:rsidP="0005300E">
      <w:pPr>
        <w:spacing w:before="120"/>
        <w:jc w:val="both"/>
        <w:rPr>
          <w:sz w:val="22"/>
          <w:szCs w:val="22"/>
        </w:rPr>
      </w:pPr>
      <w:r w:rsidRPr="00DF1440">
        <w:rPr>
          <w:sz w:val="22"/>
          <w:szCs w:val="22"/>
        </w:rPr>
        <w:t xml:space="preserve">Сведения о ценах </w:t>
      </w:r>
      <w:r>
        <w:rPr>
          <w:sz w:val="22"/>
          <w:szCs w:val="22"/>
        </w:rPr>
        <w:t>собраны</w:t>
      </w:r>
      <w:r w:rsidRPr="00DF1440">
        <w:rPr>
          <w:sz w:val="22"/>
          <w:szCs w:val="22"/>
        </w:rPr>
        <w:t xml:space="preserve"> путем запроса прайс-листов у оптово-розничных/розничных торгов</w:t>
      </w:r>
      <w:r>
        <w:rPr>
          <w:sz w:val="22"/>
          <w:szCs w:val="22"/>
        </w:rPr>
        <w:t>ых организаций.</w:t>
      </w:r>
    </w:p>
    <w:p w14:paraId="196222B0" w14:textId="77777777" w:rsidR="0005300E" w:rsidRPr="0005300E" w:rsidRDefault="0005300E" w:rsidP="0005300E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Оценки структуры применения потолочных плит выполнены на основе экспертных интервью с производителями и рядом строительных компаний, специализирующихся </w:t>
      </w:r>
      <w:proofErr w:type="gramStart"/>
      <w:r>
        <w:rPr>
          <w:sz w:val="22"/>
          <w:szCs w:val="22"/>
        </w:rPr>
        <w:t>на  монтаже</w:t>
      </w:r>
      <w:proofErr w:type="gramEnd"/>
      <w:r>
        <w:rPr>
          <w:sz w:val="22"/>
          <w:szCs w:val="22"/>
        </w:rPr>
        <w:t xml:space="preserve"> подвесных потолков. </w:t>
      </w:r>
    </w:p>
    <w:p w14:paraId="64D98A55" w14:textId="371BB3EE" w:rsidR="003E2C07" w:rsidRDefault="003E2C07" w:rsidP="0005300E">
      <w:pPr>
        <w:spacing w:before="120"/>
        <w:jc w:val="both"/>
        <w:rPr>
          <w:sz w:val="22"/>
          <w:szCs w:val="22"/>
        </w:rPr>
      </w:pPr>
      <w:r w:rsidRPr="00433FA8">
        <w:rPr>
          <w:b/>
          <w:sz w:val="22"/>
          <w:szCs w:val="22"/>
          <w:u w:val="single"/>
        </w:rPr>
        <w:t>Период выполнения обзора</w:t>
      </w:r>
      <w:r>
        <w:rPr>
          <w:sz w:val="22"/>
          <w:szCs w:val="22"/>
        </w:rPr>
        <w:t xml:space="preserve"> – </w:t>
      </w:r>
      <w:r w:rsidR="0081179E">
        <w:rPr>
          <w:sz w:val="22"/>
          <w:szCs w:val="22"/>
        </w:rPr>
        <w:t>октябрь</w:t>
      </w:r>
      <w:r>
        <w:rPr>
          <w:sz w:val="22"/>
          <w:szCs w:val="22"/>
        </w:rPr>
        <w:t xml:space="preserve"> 20</w:t>
      </w:r>
      <w:r w:rsidR="00AF35DD">
        <w:rPr>
          <w:sz w:val="22"/>
          <w:szCs w:val="22"/>
        </w:rPr>
        <w:t>2</w:t>
      </w:r>
      <w:r w:rsidR="0081179E">
        <w:rPr>
          <w:sz w:val="22"/>
          <w:szCs w:val="22"/>
        </w:rPr>
        <w:t>4 – февраль 2025</w:t>
      </w:r>
      <w:r>
        <w:rPr>
          <w:sz w:val="22"/>
          <w:szCs w:val="22"/>
        </w:rPr>
        <w:t xml:space="preserve"> года.</w:t>
      </w:r>
    </w:p>
    <w:p w14:paraId="089CDB43" w14:textId="26E6DB78" w:rsidR="003E2C07" w:rsidRPr="006B731F" w:rsidRDefault="003E2C07" w:rsidP="0005300E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С</w:t>
      </w:r>
      <w:r w:rsidRPr="00B04034">
        <w:rPr>
          <w:b/>
          <w:sz w:val="22"/>
          <w:szCs w:val="22"/>
          <w:u w:val="single"/>
        </w:rPr>
        <w:t xml:space="preserve">тоимость </w:t>
      </w:r>
      <w:proofErr w:type="gramStart"/>
      <w:r>
        <w:rPr>
          <w:b/>
          <w:sz w:val="22"/>
          <w:szCs w:val="22"/>
          <w:u w:val="single"/>
        </w:rPr>
        <w:t>обзора</w:t>
      </w:r>
      <w:r w:rsidRPr="00B04034">
        <w:rPr>
          <w:b/>
          <w:sz w:val="22"/>
          <w:szCs w:val="22"/>
          <w:u w:val="single"/>
        </w:rPr>
        <w:t>:</w:t>
      </w:r>
      <w:r w:rsidR="00433FA8" w:rsidRPr="00433FA8">
        <w:rPr>
          <w:b/>
          <w:sz w:val="22"/>
          <w:szCs w:val="22"/>
        </w:rPr>
        <w:t xml:space="preserve">  </w:t>
      </w:r>
      <w:r w:rsidR="0081179E">
        <w:rPr>
          <w:sz w:val="22"/>
          <w:szCs w:val="22"/>
        </w:rPr>
        <w:t>67</w:t>
      </w:r>
      <w:proofErr w:type="gramEnd"/>
      <w:r w:rsidRPr="00D450D6">
        <w:rPr>
          <w:sz w:val="22"/>
          <w:szCs w:val="22"/>
        </w:rPr>
        <w:t xml:space="preserve"> </w:t>
      </w:r>
      <w:r>
        <w:rPr>
          <w:sz w:val="22"/>
          <w:szCs w:val="22"/>
        </w:rPr>
        <w:t>000 рублей, НДС не облагается (УСН).</w:t>
      </w:r>
      <w:r w:rsidRPr="00B04034">
        <w:rPr>
          <w:sz w:val="22"/>
          <w:szCs w:val="22"/>
        </w:rPr>
        <w:t xml:space="preserve"> </w:t>
      </w:r>
    </w:p>
    <w:p w14:paraId="049460E6" w14:textId="77777777" w:rsidR="0005300E" w:rsidRDefault="0005300E">
      <w:pPr>
        <w:jc w:val="both"/>
        <w:rPr>
          <w:sz w:val="22"/>
        </w:rPr>
      </w:pPr>
    </w:p>
    <w:p w14:paraId="4B561CF0" w14:textId="77777777" w:rsidR="0005300E" w:rsidRDefault="0005300E" w:rsidP="0005300E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уважением, Наталья Скороходова, </w:t>
      </w:r>
    </w:p>
    <w:p w14:paraId="41A104AB" w14:textId="77777777" w:rsidR="0005300E" w:rsidRDefault="0005300E" w:rsidP="0005300E">
      <w:pPr>
        <w:jc w:val="both"/>
        <w:rPr>
          <w:sz w:val="22"/>
          <w:szCs w:val="22"/>
        </w:rPr>
      </w:pPr>
      <w:r>
        <w:rPr>
          <w:sz w:val="22"/>
          <w:szCs w:val="22"/>
        </w:rPr>
        <w:t>исполнительный директор Компании «Строительная информация»</w:t>
      </w:r>
    </w:p>
    <w:p w14:paraId="593CFA06" w14:textId="77777777" w:rsidR="0005300E" w:rsidRPr="00696D36" w:rsidRDefault="0005300E" w:rsidP="0005300E">
      <w:pPr>
        <w:jc w:val="both"/>
        <w:rPr>
          <w:sz w:val="22"/>
          <w:szCs w:val="22"/>
        </w:rPr>
      </w:pPr>
      <w:r w:rsidRPr="00696D36">
        <w:rPr>
          <w:sz w:val="22"/>
          <w:szCs w:val="22"/>
        </w:rPr>
        <w:t>(812) 611-0126</w:t>
      </w:r>
    </w:p>
    <w:p w14:paraId="13509338" w14:textId="77777777" w:rsidR="0005300E" w:rsidRPr="0005300E" w:rsidRDefault="00000000">
      <w:pPr>
        <w:jc w:val="both"/>
        <w:rPr>
          <w:sz w:val="22"/>
          <w:szCs w:val="22"/>
        </w:rPr>
      </w:pPr>
      <w:hyperlink r:id="rId7" w:history="1">
        <w:r w:rsidR="0005300E" w:rsidRPr="009B63E2">
          <w:rPr>
            <w:rStyle w:val="a5"/>
            <w:sz w:val="22"/>
            <w:szCs w:val="22"/>
            <w:lang w:val="en-US"/>
          </w:rPr>
          <w:t>skorohodova</w:t>
        </w:r>
        <w:r w:rsidR="0005300E" w:rsidRPr="00696D36">
          <w:rPr>
            <w:rStyle w:val="a5"/>
            <w:sz w:val="22"/>
            <w:szCs w:val="22"/>
          </w:rPr>
          <w:t>@</w:t>
        </w:r>
        <w:r w:rsidR="0005300E" w:rsidRPr="009B63E2">
          <w:rPr>
            <w:rStyle w:val="a5"/>
            <w:sz w:val="22"/>
            <w:szCs w:val="22"/>
            <w:lang w:val="en-US"/>
          </w:rPr>
          <w:t>bestresearch</w:t>
        </w:r>
        <w:r w:rsidR="0005300E" w:rsidRPr="00696D36">
          <w:rPr>
            <w:rStyle w:val="a5"/>
            <w:sz w:val="22"/>
            <w:szCs w:val="22"/>
          </w:rPr>
          <w:t>.</w:t>
        </w:r>
        <w:proofErr w:type="spellStart"/>
        <w:r w:rsidR="0005300E" w:rsidRPr="009B63E2">
          <w:rPr>
            <w:rStyle w:val="a5"/>
            <w:sz w:val="22"/>
            <w:szCs w:val="22"/>
            <w:lang w:val="en-US"/>
          </w:rPr>
          <w:t>ru</w:t>
        </w:r>
        <w:proofErr w:type="spellEnd"/>
      </w:hyperlink>
    </w:p>
    <w:sectPr w:rsidR="0005300E" w:rsidRPr="0005300E">
      <w:headerReference w:type="default" r:id="rId8"/>
      <w:pgSz w:w="11907" w:h="16840"/>
      <w:pgMar w:top="851" w:right="1134" w:bottom="96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3685B" w14:textId="77777777" w:rsidR="007445F7" w:rsidRDefault="007445F7">
      <w:r>
        <w:separator/>
      </w:r>
    </w:p>
  </w:endnote>
  <w:endnote w:type="continuationSeparator" w:id="0">
    <w:p w14:paraId="6377501B" w14:textId="77777777" w:rsidR="007445F7" w:rsidRDefault="0074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B6EA" w14:textId="77777777" w:rsidR="007445F7" w:rsidRDefault="007445F7">
      <w:r>
        <w:separator/>
      </w:r>
    </w:p>
  </w:footnote>
  <w:footnote w:type="continuationSeparator" w:id="0">
    <w:p w14:paraId="0EE91A4C" w14:textId="77777777" w:rsidR="007445F7" w:rsidRDefault="0074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FF231" w14:textId="35E363D4" w:rsidR="005A117C" w:rsidRDefault="00DF5FEB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240" behindDoc="0" locked="0" layoutInCell="1" allowOverlap="1" wp14:anchorId="514EB361" wp14:editId="6E1BA705">
          <wp:simplePos x="0" y="0"/>
          <wp:positionH relativeFrom="column">
            <wp:posOffset>17145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2" name="Рисунок 0" descr="Компания &quot;Строительная информация&quot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Компания &quot;Строительная информация&quot;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117C">
      <w:rPr>
        <w:rFonts w:ascii="Arial" w:hAnsi="Arial"/>
        <w:b/>
      </w:rPr>
      <w:t xml:space="preserve">195293, Санкт-Петербург, </w:t>
    </w:r>
  </w:p>
  <w:p w14:paraId="4ECAE877" w14:textId="77777777" w:rsidR="005A117C" w:rsidRDefault="008B4080">
    <w:pPr>
      <w:pStyle w:val="a3"/>
      <w:jc w:val="right"/>
    </w:pPr>
    <w:r>
      <w:rPr>
        <w:rFonts w:ascii="Arial" w:hAnsi="Arial"/>
        <w:b/>
      </w:rPr>
      <w:t>Лиговский пр.</w:t>
    </w:r>
    <w:r w:rsidR="005A117C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5A117C">
      <w:rPr>
        <w:rFonts w:ascii="Arial" w:hAnsi="Arial"/>
        <w:b/>
      </w:rPr>
      <w:t xml:space="preserve">, оф. </w:t>
    </w:r>
    <w:r>
      <w:rPr>
        <w:rFonts w:ascii="Arial" w:hAnsi="Arial"/>
        <w:b/>
      </w:rPr>
      <w:t>320</w:t>
    </w:r>
  </w:p>
  <w:p w14:paraId="5944EC94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8B4080">
      <w:rPr>
        <w:rFonts w:ascii="Arial" w:hAnsi="Arial"/>
        <w:b/>
      </w:rPr>
      <w:t>611-0126</w:t>
    </w:r>
    <w:r>
      <w:rPr>
        <w:rFonts w:ascii="Arial" w:hAnsi="Arial"/>
        <w:b/>
      </w:rPr>
      <w:t xml:space="preserve"> (многоканальный)</w:t>
    </w:r>
  </w:p>
  <w:p w14:paraId="4434D151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www</w:t>
    </w:r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bestresearch</w:t>
    </w:r>
    <w:proofErr w:type="spellEnd"/>
    <w:r>
      <w:rPr>
        <w:rFonts w:ascii="Arial" w:hAnsi="Arial"/>
        <w:b/>
      </w:rPr>
      <w:t>.</w:t>
    </w:r>
    <w:proofErr w:type="spellStart"/>
    <w:r>
      <w:rPr>
        <w:rFonts w:ascii="Arial" w:hAnsi="Arial"/>
        <w:b/>
        <w:lang w:val="en-US"/>
      </w:rPr>
      <w:t>ru</w:t>
    </w:r>
    <w:proofErr w:type="spellEnd"/>
  </w:p>
  <w:p w14:paraId="394EEB51" w14:textId="77777777" w:rsidR="005A117C" w:rsidRDefault="005A117C">
    <w:pPr>
      <w:pStyle w:val="a3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>
      <w:rPr>
        <w:rFonts w:ascii="Arial" w:hAnsi="Arial"/>
        <w:b/>
      </w:rPr>
      <w:t xml:space="preserve"> </w:t>
    </w:r>
    <w:hyperlink r:id="rId2" w:history="1">
      <w:r w:rsidR="00116D31" w:rsidRPr="001A7CC7">
        <w:rPr>
          <w:rStyle w:val="a5"/>
          <w:lang w:val="en-US"/>
        </w:rPr>
        <w:t>post@promstroyinform.ru</w:t>
      </w:r>
    </w:hyperlink>
  </w:p>
  <w:p w14:paraId="23A64291" w14:textId="0AC03E81" w:rsidR="005A117C" w:rsidRDefault="00DF5FEB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446EA6" wp14:editId="7E43D145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C9C8E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08"/>
    <w:multiLevelType w:val="multilevel"/>
    <w:tmpl w:val="E05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" w15:restartNumberingAfterBreak="0">
    <w:nsid w:val="084D21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21B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D854FF"/>
    <w:multiLevelType w:val="hybridMultilevel"/>
    <w:tmpl w:val="E22E8D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486D"/>
    <w:multiLevelType w:val="hybridMultilevel"/>
    <w:tmpl w:val="535A2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262E1"/>
    <w:multiLevelType w:val="hybridMultilevel"/>
    <w:tmpl w:val="276CA14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D448D"/>
    <w:multiLevelType w:val="hybridMultilevel"/>
    <w:tmpl w:val="0B3086CE"/>
    <w:lvl w:ilvl="0" w:tplc="0D2250A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E65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78797F"/>
    <w:multiLevelType w:val="hybridMultilevel"/>
    <w:tmpl w:val="7E645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C620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26216FB6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11" w15:restartNumberingAfterBreak="0">
    <w:nsid w:val="277328BA"/>
    <w:multiLevelType w:val="hybridMultilevel"/>
    <w:tmpl w:val="F9085160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94E7C"/>
    <w:multiLevelType w:val="hybridMultilevel"/>
    <w:tmpl w:val="71A8D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D1F5F"/>
    <w:multiLevelType w:val="hybridMultilevel"/>
    <w:tmpl w:val="535A23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51268"/>
    <w:multiLevelType w:val="hybridMultilevel"/>
    <w:tmpl w:val="BE00789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2197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1B50B0A"/>
    <w:multiLevelType w:val="hybridMultilevel"/>
    <w:tmpl w:val="6DF01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F757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F31407"/>
    <w:multiLevelType w:val="hybridMultilevel"/>
    <w:tmpl w:val="197E4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676D3"/>
    <w:multiLevelType w:val="hybridMultilevel"/>
    <w:tmpl w:val="A6D6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1B5E72"/>
    <w:multiLevelType w:val="hybridMultilevel"/>
    <w:tmpl w:val="EB1C1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831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69941D9"/>
    <w:multiLevelType w:val="singleLevel"/>
    <w:tmpl w:val="2BDAD804"/>
    <w:lvl w:ilvl="0">
      <w:start w:val="1"/>
      <w:numFmt w:val="bullet"/>
      <w:lvlText w:val=""/>
      <w:lvlJc w:val="left"/>
      <w:pPr>
        <w:tabs>
          <w:tab w:val="num" w:pos="417"/>
        </w:tabs>
        <w:ind w:left="340" w:hanging="283"/>
      </w:pPr>
      <w:rPr>
        <w:rFonts w:ascii="Wingdings" w:hAnsi="Wingdings" w:hint="default"/>
      </w:rPr>
    </w:lvl>
  </w:abstractNum>
  <w:abstractNum w:abstractNumId="25" w15:restartNumberingAfterBreak="0">
    <w:nsid w:val="66E53C94"/>
    <w:multiLevelType w:val="hybridMultilevel"/>
    <w:tmpl w:val="8274FF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93F2A"/>
    <w:multiLevelType w:val="hybridMultilevel"/>
    <w:tmpl w:val="01A0B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43E7F"/>
    <w:multiLevelType w:val="hybridMultilevel"/>
    <w:tmpl w:val="80527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539F8"/>
    <w:multiLevelType w:val="multilevel"/>
    <w:tmpl w:val="533451A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A491866"/>
    <w:multiLevelType w:val="hybridMultilevel"/>
    <w:tmpl w:val="6928A9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20571"/>
    <w:multiLevelType w:val="hybridMultilevel"/>
    <w:tmpl w:val="F04A0E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5181759">
    <w:abstractNumId w:val="23"/>
  </w:num>
  <w:num w:numId="2" w16cid:durableId="974264085">
    <w:abstractNumId w:val="17"/>
  </w:num>
  <w:num w:numId="3" w16cid:durableId="1119182762">
    <w:abstractNumId w:val="7"/>
  </w:num>
  <w:num w:numId="4" w16cid:durableId="1454985726">
    <w:abstractNumId w:val="10"/>
  </w:num>
  <w:num w:numId="5" w16cid:durableId="1045059379">
    <w:abstractNumId w:val="24"/>
  </w:num>
  <w:num w:numId="6" w16cid:durableId="101076376">
    <w:abstractNumId w:val="28"/>
  </w:num>
  <w:num w:numId="7" w16cid:durableId="253711518">
    <w:abstractNumId w:val="15"/>
  </w:num>
  <w:num w:numId="8" w16cid:durableId="182519486">
    <w:abstractNumId w:val="1"/>
  </w:num>
  <w:num w:numId="9" w16cid:durableId="1155490513">
    <w:abstractNumId w:val="18"/>
  </w:num>
  <w:num w:numId="10" w16cid:durableId="658655918">
    <w:abstractNumId w:val="22"/>
  </w:num>
  <w:num w:numId="11" w16cid:durableId="1008675531">
    <w:abstractNumId w:val="9"/>
  </w:num>
  <w:num w:numId="12" w16cid:durableId="1955594619">
    <w:abstractNumId w:val="0"/>
  </w:num>
  <w:num w:numId="13" w16cid:durableId="2117021085">
    <w:abstractNumId w:val="2"/>
  </w:num>
  <w:num w:numId="14" w16cid:durableId="732655287">
    <w:abstractNumId w:val="13"/>
  </w:num>
  <w:num w:numId="15" w16cid:durableId="1074939530">
    <w:abstractNumId w:val="4"/>
  </w:num>
  <w:num w:numId="16" w16cid:durableId="1856768659">
    <w:abstractNumId w:val="5"/>
  </w:num>
  <w:num w:numId="17" w16cid:durableId="1584795666">
    <w:abstractNumId w:val="21"/>
  </w:num>
  <w:num w:numId="18" w16cid:durableId="650524615">
    <w:abstractNumId w:val="11"/>
  </w:num>
  <w:num w:numId="19" w16cid:durableId="74399022">
    <w:abstractNumId w:val="20"/>
  </w:num>
  <w:num w:numId="20" w16cid:durableId="1133911883">
    <w:abstractNumId w:val="3"/>
  </w:num>
  <w:num w:numId="21" w16cid:durableId="1049836641">
    <w:abstractNumId w:val="26"/>
  </w:num>
  <w:num w:numId="22" w16cid:durableId="381639958">
    <w:abstractNumId w:val="12"/>
  </w:num>
  <w:num w:numId="23" w16cid:durableId="1475298907">
    <w:abstractNumId w:val="16"/>
  </w:num>
  <w:num w:numId="24" w16cid:durableId="1475296071">
    <w:abstractNumId w:val="19"/>
  </w:num>
  <w:num w:numId="25" w16cid:durableId="1614484830">
    <w:abstractNumId w:val="29"/>
  </w:num>
  <w:num w:numId="26" w16cid:durableId="1855339083">
    <w:abstractNumId w:val="25"/>
  </w:num>
  <w:num w:numId="27" w16cid:durableId="409085749">
    <w:abstractNumId w:val="14"/>
  </w:num>
  <w:num w:numId="28" w16cid:durableId="1362513409">
    <w:abstractNumId w:val="27"/>
  </w:num>
  <w:num w:numId="29" w16cid:durableId="1343430175">
    <w:abstractNumId w:val="30"/>
  </w:num>
  <w:num w:numId="30" w16cid:durableId="883098938">
    <w:abstractNumId w:val="8"/>
  </w:num>
  <w:num w:numId="31" w16cid:durableId="8199985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1E"/>
    <w:rsid w:val="00001A25"/>
    <w:rsid w:val="000067FF"/>
    <w:rsid w:val="00034A7C"/>
    <w:rsid w:val="0005300E"/>
    <w:rsid w:val="00083EB6"/>
    <w:rsid w:val="000E1C8E"/>
    <w:rsid w:val="00116D31"/>
    <w:rsid w:val="00120D42"/>
    <w:rsid w:val="00134245"/>
    <w:rsid w:val="001724D1"/>
    <w:rsid w:val="00176096"/>
    <w:rsid w:val="00227962"/>
    <w:rsid w:val="002A7BA7"/>
    <w:rsid w:val="002D08D9"/>
    <w:rsid w:val="002F4ED8"/>
    <w:rsid w:val="00340889"/>
    <w:rsid w:val="00372F8E"/>
    <w:rsid w:val="00382190"/>
    <w:rsid w:val="00391F67"/>
    <w:rsid w:val="00395B1F"/>
    <w:rsid w:val="003A337D"/>
    <w:rsid w:val="003D0AFC"/>
    <w:rsid w:val="003E2C07"/>
    <w:rsid w:val="0040767C"/>
    <w:rsid w:val="004215A2"/>
    <w:rsid w:val="00426655"/>
    <w:rsid w:val="00430F10"/>
    <w:rsid w:val="00433FA8"/>
    <w:rsid w:val="00446D93"/>
    <w:rsid w:val="00472E79"/>
    <w:rsid w:val="004B3A13"/>
    <w:rsid w:val="004C7E7C"/>
    <w:rsid w:val="004D0A5A"/>
    <w:rsid w:val="004E182F"/>
    <w:rsid w:val="0051143C"/>
    <w:rsid w:val="00525EF9"/>
    <w:rsid w:val="00527A14"/>
    <w:rsid w:val="0053020D"/>
    <w:rsid w:val="00532B29"/>
    <w:rsid w:val="005600A5"/>
    <w:rsid w:val="005616D4"/>
    <w:rsid w:val="005A117C"/>
    <w:rsid w:val="005A3ACC"/>
    <w:rsid w:val="005A763C"/>
    <w:rsid w:val="005B1569"/>
    <w:rsid w:val="005C5414"/>
    <w:rsid w:val="005D1E65"/>
    <w:rsid w:val="00641342"/>
    <w:rsid w:val="00645E1E"/>
    <w:rsid w:val="006938C4"/>
    <w:rsid w:val="006B49F5"/>
    <w:rsid w:val="006D48DD"/>
    <w:rsid w:val="00715FEE"/>
    <w:rsid w:val="00727499"/>
    <w:rsid w:val="007445F7"/>
    <w:rsid w:val="00756319"/>
    <w:rsid w:val="007775F0"/>
    <w:rsid w:val="007A5228"/>
    <w:rsid w:val="007B2050"/>
    <w:rsid w:val="007B4C3F"/>
    <w:rsid w:val="007F1D0E"/>
    <w:rsid w:val="007F73E9"/>
    <w:rsid w:val="00807C46"/>
    <w:rsid w:val="0081179E"/>
    <w:rsid w:val="0085355A"/>
    <w:rsid w:val="0085774A"/>
    <w:rsid w:val="008A6CFA"/>
    <w:rsid w:val="008B4080"/>
    <w:rsid w:val="00943850"/>
    <w:rsid w:val="00943C98"/>
    <w:rsid w:val="00943FDF"/>
    <w:rsid w:val="009B5CC6"/>
    <w:rsid w:val="009F151E"/>
    <w:rsid w:val="00A52A48"/>
    <w:rsid w:val="00A54D37"/>
    <w:rsid w:val="00AA7ECC"/>
    <w:rsid w:val="00AD7623"/>
    <w:rsid w:val="00AF35DD"/>
    <w:rsid w:val="00AF3914"/>
    <w:rsid w:val="00B70465"/>
    <w:rsid w:val="00B922FE"/>
    <w:rsid w:val="00BF428B"/>
    <w:rsid w:val="00C806BA"/>
    <w:rsid w:val="00CA79F4"/>
    <w:rsid w:val="00CB25AC"/>
    <w:rsid w:val="00CD40E3"/>
    <w:rsid w:val="00CE14E4"/>
    <w:rsid w:val="00D0459A"/>
    <w:rsid w:val="00D05C62"/>
    <w:rsid w:val="00D178B3"/>
    <w:rsid w:val="00D408AA"/>
    <w:rsid w:val="00D62A62"/>
    <w:rsid w:val="00D73AD2"/>
    <w:rsid w:val="00DD0506"/>
    <w:rsid w:val="00DF5FEB"/>
    <w:rsid w:val="00E75A8A"/>
    <w:rsid w:val="00E83D29"/>
    <w:rsid w:val="00E94A33"/>
    <w:rsid w:val="00EE75FA"/>
    <w:rsid w:val="00F46691"/>
    <w:rsid w:val="00F84499"/>
    <w:rsid w:val="00FA10DA"/>
    <w:rsid w:val="00FA3E5A"/>
    <w:rsid w:val="00FB469C"/>
    <w:rsid w:val="00FD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04688"/>
  <w15:chartTrackingRefBased/>
  <w15:docId w15:val="{52019267-3B4A-4E69-84EF-B306ED6F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caps/>
      <w:sz w:val="28"/>
      <w:lang w:val="en-US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page number"/>
    <w:basedOn w:val="a0"/>
  </w:style>
  <w:style w:type="paragraph" w:styleId="20">
    <w:name w:val="Body Text 2"/>
    <w:basedOn w:val="a"/>
    <w:rPr>
      <w:sz w:val="22"/>
    </w:rPr>
  </w:style>
  <w:style w:type="paragraph" w:styleId="a7">
    <w:name w:val="Body Text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2"/>
    </w:rPr>
  </w:style>
  <w:style w:type="paragraph" w:customStyle="1" w:styleId="DefaultParagraphFontParaCharChar">
    <w:name w:val="Default Paragraph Font Para Char Char Знак Знак Знак Знак"/>
    <w:basedOn w:val="a"/>
    <w:rsid w:val="00120D42"/>
    <w:rPr>
      <w:rFonts w:ascii="Verdana" w:hAnsi="Verdana"/>
      <w:lang w:eastAsia="en-US"/>
    </w:rPr>
  </w:style>
  <w:style w:type="paragraph" w:customStyle="1" w:styleId="10">
    <w:name w:val="Знак1 Знак Знак"/>
    <w:basedOn w:val="a"/>
    <w:rsid w:val="00116D31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styleId="a8">
    <w:name w:val="footnote reference"/>
    <w:basedOn w:val="a0"/>
    <w:semiHidden/>
    <w:rsid w:val="003E2C07"/>
    <w:rPr>
      <w:vertAlign w:val="superscript"/>
    </w:rPr>
  </w:style>
  <w:style w:type="paragraph" w:styleId="a9">
    <w:name w:val="footnote text"/>
    <w:basedOn w:val="a"/>
    <w:semiHidden/>
    <w:rsid w:val="003E2C07"/>
  </w:style>
  <w:style w:type="paragraph" w:customStyle="1" w:styleId="aa">
    <w:name w:val="Знак Знак"/>
    <w:basedOn w:val="a"/>
    <w:rsid w:val="00430F10"/>
    <w:pPr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table" w:styleId="ab">
    <w:name w:val="Table Grid"/>
    <w:basedOn w:val="a1"/>
    <w:rsid w:val="00715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korohodova@bestresear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ССС Казахстана</vt:lpstr>
    </vt:vector>
  </TitlesOfParts>
  <Company>Строительная информация</Company>
  <LinksUpToDate>false</LinksUpToDate>
  <CharactersWithSpaces>2417</CharactersWithSpaces>
  <SharedDoc>false</SharedDoc>
  <HLinks>
    <vt:vector size="12" baseType="variant"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mailto:skorohodova@bestresearch.ru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минераловатных плит для подвесных потолков</dc:title>
  <dc:subject>Рынок минераловатных плит для подвесных потолков</dc:subject>
  <dc:creator>Наталья Скороходова</dc:creator>
  <cp:keywords>объем рынка; подвесных потолков, доли производителей плит для подвесных потолков</cp:keywords>
  <cp:lastModifiedBy>work</cp:lastModifiedBy>
  <cp:revision>4</cp:revision>
  <cp:lastPrinted>2005-11-23T14:22:00Z</cp:lastPrinted>
  <dcterms:created xsi:type="dcterms:W3CDTF">2025-02-27T10:01:00Z</dcterms:created>
  <dcterms:modified xsi:type="dcterms:W3CDTF">2025-03-11T08:44:00Z</dcterms:modified>
</cp:coreProperties>
</file>